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EF" w:rsidRDefault="000E1CEF" w:rsidP="000E1C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</w:t>
      </w:r>
      <w:r>
        <w:rPr>
          <w:rFonts w:ascii="Times New Roman" w:hAnsi="Times New Roman" w:cs="Times New Roman"/>
          <w:b/>
          <w:sz w:val="28"/>
          <w:szCs w:val="28"/>
        </w:rPr>
        <w:t>ЫЕ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ЭФФЕКТИВНОЕ СРЕДСТВО ФОРМИРОВАНИЯ </w:t>
      </w:r>
      <w:r>
        <w:rPr>
          <w:rFonts w:ascii="Times New Roman" w:hAnsi="Times New Roman" w:cs="Times New Roman"/>
          <w:b/>
          <w:sz w:val="28"/>
          <w:szCs w:val="28"/>
        </w:rPr>
        <w:t>ЭМОЦИОНАЛЬНО-ЦЕННОСТНОГО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ПРИРОДЕ РОДНОГО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1CEF" w:rsidRDefault="000E1CEF" w:rsidP="000E1C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EF" w:rsidRDefault="000E1CEF" w:rsidP="000E1C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Маслова</w:t>
      </w:r>
    </w:p>
    <w:p w:rsidR="000E1CEF" w:rsidRDefault="000E1CEF" w:rsidP="000E1C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МБДОУ ЦРР-детский сад № 232, г. Ульяновск</w:t>
      </w:r>
    </w:p>
    <w:p w:rsidR="000E1CEF" w:rsidRPr="00D22A35" w:rsidRDefault="000E1CEF" w:rsidP="000E1CE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EF" w:rsidRPr="00D21400" w:rsidRDefault="000E1CEF" w:rsidP="000E1CEF">
      <w:pPr>
        <w:pStyle w:val="Standard"/>
        <w:ind w:left="57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ошкольный 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оптимальный этап в развитии экологической культуры личности. В этом возрас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ребенок начинает выделять себя из окружающей среды, развива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эмоционально-ценностное отношение к окружающему, фор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</w:t>
      </w:r>
      <w:r w:rsidRPr="00D2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2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E4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Эффективность экологического воспитания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 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правильной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грамотного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предметно-пространственной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целесообразного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подбора разнообразных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технологий.</w:t>
      </w:r>
    </w:p>
    <w:p w:rsidR="000E1CEF" w:rsidRDefault="000E1CEF" w:rsidP="000E1CEF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555555"/>
          <w:sz w:val="21"/>
          <w:szCs w:val="21"/>
          <w:shd w:val="clear" w:color="auto" w:fill="CBE7F1"/>
        </w:rPr>
      </w:pPr>
      <w:r w:rsidRPr="00E4284E">
        <w:rPr>
          <w:color w:val="000000"/>
          <w:sz w:val="28"/>
          <w:szCs w:val="28"/>
          <w:shd w:val="clear" w:color="auto" w:fill="FFFFFF"/>
        </w:rPr>
        <w:t>Одной из наиболее эффективн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4284E">
        <w:rPr>
          <w:color w:val="000000"/>
          <w:sz w:val="28"/>
          <w:szCs w:val="28"/>
          <w:shd w:val="clear" w:color="auto" w:fill="FFFFFF"/>
        </w:rPr>
        <w:t xml:space="preserve"> </w:t>
      </w:r>
      <w:r w:rsidRPr="00E4284E">
        <w:rPr>
          <w:color w:val="000000"/>
          <w:sz w:val="28"/>
          <w:szCs w:val="28"/>
          <w:shd w:val="clear" w:color="auto" w:fill="FFFFFF"/>
        </w:rPr>
        <w:t>инновационн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428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технологий</w:t>
      </w:r>
      <w:r w:rsidRPr="00E428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системе экологического образования дошкольников </w:t>
      </w:r>
      <w:r w:rsidRPr="00E4284E">
        <w:rPr>
          <w:color w:val="000000"/>
          <w:sz w:val="28"/>
          <w:szCs w:val="28"/>
          <w:shd w:val="clear" w:color="auto" w:fill="FFFFFF"/>
        </w:rPr>
        <w:t>является игровая</w:t>
      </w:r>
      <w:r w:rsidRPr="00E4284E">
        <w:rPr>
          <w:color w:val="000000"/>
          <w:sz w:val="28"/>
          <w:szCs w:val="28"/>
          <w:shd w:val="clear" w:color="auto" w:fill="FFFFFF"/>
        </w:rPr>
        <w:t xml:space="preserve"> технология.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E4284E">
        <w:rPr>
          <w:sz w:val="28"/>
          <w:szCs w:val="28"/>
        </w:rPr>
        <w:t xml:space="preserve">азначение игровой образовательной технологии - это не </w:t>
      </w:r>
      <w:r>
        <w:rPr>
          <w:sz w:val="28"/>
          <w:szCs w:val="28"/>
        </w:rPr>
        <w:t xml:space="preserve">только </w:t>
      </w:r>
      <w:r w:rsidRPr="00E4284E">
        <w:rPr>
          <w:sz w:val="28"/>
          <w:szCs w:val="28"/>
        </w:rPr>
        <w:t xml:space="preserve">развитие игровой деятельности, </w:t>
      </w:r>
      <w:r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и </w:t>
      </w:r>
      <w:r w:rsidRPr="00E4284E">
        <w:rPr>
          <w:sz w:val="28"/>
          <w:szCs w:val="28"/>
        </w:rPr>
        <w:t>организация</w:t>
      </w:r>
      <w:r w:rsidRPr="00E4284E">
        <w:rPr>
          <w:sz w:val="28"/>
          <w:szCs w:val="28"/>
        </w:rPr>
        <w:t xml:space="preserve"> усвоения детьми предметного содержания. Она опирается на принцип активности ребенка, характеризуется высоким уровнем мотивации и определяется естественной потребностью дошкольника</w:t>
      </w:r>
      <w:r>
        <w:rPr>
          <w:sz w:val="28"/>
          <w:szCs w:val="28"/>
        </w:rPr>
        <w:t xml:space="preserve"> в игре</w:t>
      </w:r>
      <w:r w:rsidRPr="00E42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284E">
        <w:rPr>
          <w:sz w:val="28"/>
          <w:szCs w:val="28"/>
        </w:rPr>
        <w:t xml:space="preserve">Игровая </w:t>
      </w:r>
      <w:r w:rsidRPr="00E4284E">
        <w:rPr>
          <w:sz w:val="28"/>
          <w:szCs w:val="28"/>
        </w:rPr>
        <w:t>технология сочетает</w:t>
      </w:r>
      <w:r w:rsidRPr="00E4284E">
        <w:rPr>
          <w:sz w:val="28"/>
          <w:szCs w:val="28"/>
        </w:rPr>
        <w:t xml:space="preserve"> элементы игры и учения.</w:t>
      </w:r>
      <w:r>
        <w:rPr>
          <w:sz w:val="28"/>
          <w:szCs w:val="28"/>
        </w:rPr>
        <w:t xml:space="preserve"> Она активизирует воспитанников, повышает познавательный интерес, вызывает эмоциональный подъем, способствует развитию всех психических качеств личности ребенка, помогает раскрепоститься и формировать уверенность, легче усвоить необходимый материал любой сложности. </w:t>
      </w:r>
    </w:p>
    <w:p w:rsidR="000E1CEF" w:rsidRPr="00E0413B" w:rsidRDefault="000E1CEF" w:rsidP="000E1CE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Интересной и очень эффективной формой игровой технологии является игровое моделирование. </w:t>
      </w:r>
      <w:r w:rsidRPr="000D5532">
        <w:rPr>
          <w:rFonts w:ascii="Times New Roman" w:hAnsi="Times New Roman" w:cs="Times New Roman"/>
          <w:sz w:val="28"/>
          <w:szCs w:val="28"/>
        </w:rPr>
        <w:t xml:space="preserve">Игровое моделирование – важный инструмент развития мышления, памяти, внимания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D5532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освоения образовательного содержания. </w:t>
      </w:r>
      <w:r w:rsidRPr="000D5532">
        <w:rPr>
          <w:rFonts w:ascii="Times New Roman" w:hAnsi="Times New Roman" w:cs="Times New Roman"/>
          <w:sz w:val="28"/>
          <w:szCs w:val="28"/>
        </w:rPr>
        <w:t xml:space="preserve">Осуществляется через «погружение» в конкретную ситуацию,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5532">
        <w:rPr>
          <w:rFonts w:ascii="Times New Roman" w:hAnsi="Times New Roman" w:cs="Times New Roman"/>
          <w:sz w:val="28"/>
          <w:szCs w:val="28"/>
        </w:rPr>
        <w:t xml:space="preserve">моделированную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0D5532">
        <w:rPr>
          <w:rFonts w:ascii="Times New Roman" w:hAnsi="Times New Roman" w:cs="Times New Roman"/>
          <w:sz w:val="28"/>
          <w:szCs w:val="28"/>
        </w:rPr>
        <w:t xml:space="preserve">, и предполагает максимально активную позицию самих </w:t>
      </w:r>
      <w:r w:rsidRPr="00E0413B">
        <w:rPr>
          <w:rFonts w:ascii="Times New Roman" w:hAnsi="Times New Roman" w:cs="Times New Roman"/>
          <w:sz w:val="28"/>
          <w:szCs w:val="28"/>
        </w:rPr>
        <w:t>детей.</w:t>
      </w:r>
      <w:r w:rsidRPr="00E041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B0C22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Pr="00E0413B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; с 380</w:t>
      </w:r>
      <w:r w:rsidRPr="002B0C22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аспекты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337C68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и игрового моделирования </w:t>
      </w:r>
      <w:r w:rsidRPr="00337C6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C68">
        <w:rPr>
          <w:rFonts w:ascii="Times New Roman" w:hAnsi="Times New Roman" w:cs="Times New Roman"/>
          <w:sz w:val="28"/>
          <w:szCs w:val="28"/>
        </w:rPr>
        <w:t xml:space="preserve"> в </w:t>
      </w:r>
      <w:r w:rsidRPr="00337C68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C68">
        <w:rPr>
          <w:rFonts w:ascii="Times New Roman" w:hAnsi="Times New Roman" w:cs="Times New Roman"/>
          <w:sz w:val="28"/>
          <w:szCs w:val="28"/>
        </w:rPr>
        <w:t>О.</w:t>
      </w:r>
      <w:r w:rsidRPr="00337C68">
        <w:rPr>
          <w:rFonts w:ascii="Times New Roman" w:hAnsi="Times New Roman" w:cs="Times New Roman"/>
          <w:sz w:val="28"/>
          <w:szCs w:val="28"/>
        </w:rPr>
        <w:t xml:space="preserve"> Финка, Й. </w:t>
      </w:r>
      <w:proofErr w:type="spellStart"/>
      <w:r w:rsidRPr="00337C68">
        <w:rPr>
          <w:rFonts w:ascii="Times New Roman" w:hAnsi="Times New Roman" w:cs="Times New Roman"/>
          <w:sz w:val="28"/>
          <w:szCs w:val="28"/>
        </w:rPr>
        <w:t>Хейз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7C68">
        <w:rPr>
          <w:rFonts w:ascii="Times New Roman" w:hAnsi="Times New Roman" w:cs="Times New Roman"/>
          <w:sz w:val="28"/>
          <w:szCs w:val="28"/>
        </w:rPr>
        <w:t>нги</w:t>
      </w:r>
      <w:proofErr w:type="spellEnd"/>
      <w:r w:rsidRPr="00337C68">
        <w:rPr>
          <w:rFonts w:ascii="Times New Roman" w:hAnsi="Times New Roman" w:cs="Times New Roman"/>
          <w:sz w:val="28"/>
          <w:szCs w:val="28"/>
        </w:rPr>
        <w:t>, Л. Выготск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7C68">
        <w:rPr>
          <w:rFonts w:ascii="Times New Roman" w:hAnsi="Times New Roman" w:cs="Times New Roman"/>
          <w:sz w:val="28"/>
          <w:szCs w:val="28"/>
        </w:rPr>
        <w:t>, А. Леонтьев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C6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37C68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337C68">
        <w:rPr>
          <w:rFonts w:ascii="Times New Roman" w:hAnsi="Times New Roman" w:cs="Times New Roman"/>
          <w:sz w:val="28"/>
          <w:szCs w:val="28"/>
        </w:rPr>
        <w:t>, К. Ушинск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7C68">
        <w:rPr>
          <w:rFonts w:ascii="Times New Roman" w:hAnsi="Times New Roman" w:cs="Times New Roman"/>
          <w:sz w:val="28"/>
          <w:szCs w:val="28"/>
        </w:rPr>
        <w:t>, С. Руб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7C68">
        <w:rPr>
          <w:rFonts w:ascii="Times New Roman" w:hAnsi="Times New Roman" w:cs="Times New Roman"/>
          <w:sz w:val="28"/>
          <w:szCs w:val="28"/>
        </w:rPr>
        <w:t>нштейн</w:t>
      </w:r>
      <w:r>
        <w:rPr>
          <w:rFonts w:ascii="Times New Roman" w:hAnsi="Times New Roman" w:cs="Times New Roman"/>
          <w:sz w:val="28"/>
          <w:szCs w:val="28"/>
        </w:rPr>
        <w:t xml:space="preserve">а и других исследователей.  </w:t>
      </w:r>
      <w:r w:rsidRPr="00177E3F">
        <w:rPr>
          <w:rFonts w:ascii="Verdana" w:hAnsi="Verdana"/>
          <w:color w:val="000000"/>
          <w:sz w:val="21"/>
          <w:szCs w:val="21"/>
        </w:rPr>
        <w:t xml:space="preserve"> </w:t>
      </w:r>
      <w:r w:rsidRPr="00577D85">
        <w:rPr>
          <w:rFonts w:ascii="Times New Roman" w:hAnsi="Times New Roman" w:cs="Times New Roman"/>
          <w:color w:val="000000"/>
          <w:sz w:val="28"/>
          <w:szCs w:val="28"/>
        </w:rPr>
        <w:t xml:space="preserve">Панфилова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r>
        <w:rPr>
          <w:rFonts w:ascii="Times New Roman" w:hAnsi="Times New Roman" w:cs="Times New Roman"/>
          <w:color w:val="000000"/>
          <w:sz w:val="28"/>
          <w:szCs w:val="28"/>
        </w:rPr>
        <w:t>и Фоминых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  <w:r w:rsidRPr="00577D85"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577D85">
        <w:rPr>
          <w:rFonts w:ascii="Times New Roman" w:hAnsi="Times New Roman" w:cs="Times New Roman"/>
          <w:color w:val="000000"/>
          <w:sz w:val="28"/>
          <w:szCs w:val="28"/>
        </w:rPr>
        <w:t>, что игра в образовательном процессе становится средством моделирования, когда игровая ситуация, становится условной, развиваясь по логике возможного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400">
        <w:rPr>
          <w:rFonts w:ascii="Times New Roman" w:hAnsi="Times New Roman" w:cs="Times New Roman"/>
          <w:color w:val="000000"/>
          <w:sz w:val="28"/>
          <w:szCs w:val="28"/>
        </w:rPr>
        <w:t>[2</w:t>
      </w:r>
      <w:r>
        <w:rPr>
          <w:rFonts w:ascii="Times New Roman" w:hAnsi="Times New Roman" w:cs="Times New Roman"/>
          <w:color w:val="000000"/>
          <w:sz w:val="28"/>
          <w:szCs w:val="28"/>
        </w:rPr>
        <w:t>; с 382</w:t>
      </w:r>
      <w:r w:rsidRPr="00D21400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Игровое моделирование является способом создания 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обучающей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  н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уровне 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детей и изменениях, которые планируется вызвать к концу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развертывани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необходимого для проведения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сценария, в который заложен алгоритм действий участников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имитационных ситуаций профессионально-ориентированным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кации 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активного соучастника игрового процесса, имеющего собственную логику поведения при постановке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ролей, которые являются важной характеристикой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отношений между играющими внутри игровой деятельности</w:t>
      </w:r>
      <w:r w:rsidRPr="00575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F5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r w:rsidRPr="00575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F5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саду, в рамках областной акции «Помоги птицам», к</w:t>
      </w:r>
      <w:r w:rsidRPr="00E86769">
        <w:rPr>
          <w:rFonts w:ascii="Times New Roman" w:hAnsi="Times New Roman" w:cs="Times New Roman"/>
          <w:sz w:val="28"/>
          <w:szCs w:val="28"/>
        </w:rPr>
        <w:t xml:space="preserve">ак один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игрового моделирования в подготовительных группах, прошла игра «Выбираем птицу нового 2018 </w:t>
      </w:r>
      <w:r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 xml:space="preserve">. С целью обогащения </w:t>
      </w:r>
      <w:r>
        <w:rPr>
          <w:rFonts w:ascii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птицах нашего края и формирования активной экологически действенной позиции по отношению к ним, мы разработали модель игры, имитирующей деятельность реально существующей экологической организации «Союза охраны птиц России». Разработка стратегии, определение целей и способов их достижения, планирование ожидаемого результата позволило выстроить систему работы по проблеме.</w:t>
      </w:r>
      <w:r w:rsidRPr="00FF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заинтересовать детей, мы в игровой форме познакомили их с экологической организацией «Союз охраны птиц России», </w:t>
      </w:r>
      <w:r>
        <w:rPr>
          <w:rFonts w:ascii="Times New Roman" w:hAnsi="Times New Roman" w:cs="Times New Roman"/>
          <w:sz w:val="28"/>
          <w:szCs w:val="28"/>
        </w:rPr>
        <w:t>с историей</w:t>
      </w:r>
      <w:r>
        <w:rPr>
          <w:rFonts w:ascii="Times New Roman" w:hAnsi="Times New Roman" w:cs="Times New Roman"/>
          <w:sz w:val="28"/>
          <w:szCs w:val="28"/>
        </w:rPr>
        <w:t xml:space="preserve"> ее возникновения, задачами, эмблемой. Пришел заяц Степашка (сквозной игровой персонаж, который помогает детям знакомиться с природой) и принес буквы: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П, Р, из которых сложил слово-аббревиатуру. Детям предлагалось отгадать, что обозначает сокращение. Затем Степашка рассказывал об экологической организации с помощью картинок и моделей-символов.  Раскрытая книга обозначала   сбор информации о состоянии редких видов птиц России. Птица на ладошке и слово охрана - охрана и разработка системы мер по охране птиц и мест их обитания, человечек с раскрытой книгой – экологическое просвещение людей </w:t>
      </w:r>
      <w:r>
        <w:rPr>
          <w:rFonts w:ascii="Times New Roman" w:hAnsi="Times New Roman" w:cs="Times New Roman"/>
          <w:sz w:val="28"/>
          <w:szCs w:val="28"/>
        </w:rPr>
        <w:t>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знаний о птицах России, человечек с птицей на руке – вовлечение людей в активную деятельность, помощь по охране птиц и мест их обитания. Дети вместе со Степашкой рассматривали эмблему «Союза птиц России» и выяснили, почему именно тонкоклювый кроншнеп изображен на ней, по каким критериям была выбрана эта птица.</w:t>
      </w:r>
      <w:r w:rsidRPr="00FF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Узнав, что каждый год выбирается разные птицы, дети заинтересовались, какая птица была в год </w:t>
      </w:r>
      <w:r>
        <w:rPr>
          <w:rFonts w:ascii="Times New Roman" w:hAnsi="Times New Roman" w:cs="Times New Roman"/>
          <w:sz w:val="28"/>
          <w:szCs w:val="28"/>
        </w:rPr>
        <w:t>их рождения</w:t>
      </w:r>
      <w:r>
        <w:rPr>
          <w:rFonts w:ascii="Times New Roman" w:hAnsi="Times New Roman" w:cs="Times New Roman"/>
          <w:sz w:val="28"/>
          <w:szCs w:val="28"/>
        </w:rPr>
        <w:t>, как она выглядит. Вместе с детьми мы составили альбом «Птица года</w:t>
      </w:r>
      <w:r w:rsidRPr="000B19A3">
        <w:rPr>
          <w:rFonts w:ascii="Times New Roman" w:hAnsi="Times New Roman" w:cs="Times New Roman"/>
          <w:b/>
          <w:sz w:val="28"/>
          <w:szCs w:val="28"/>
        </w:rPr>
        <w:t>».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предложили детям организовать </w:t>
      </w:r>
      <w:r>
        <w:rPr>
          <w:rFonts w:ascii="Times New Roman" w:hAnsi="Times New Roman" w:cs="Times New Roman"/>
          <w:sz w:val="28"/>
          <w:szCs w:val="28"/>
        </w:rPr>
        <w:t>свой «</w:t>
      </w:r>
      <w:r>
        <w:rPr>
          <w:rFonts w:ascii="Times New Roman" w:hAnsi="Times New Roman" w:cs="Times New Roman"/>
          <w:sz w:val="28"/>
          <w:szCs w:val="28"/>
        </w:rPr>
        <w:t xml:space="preserve">Детский союз охраны птиц Ульяновской области» и поучаствовать в игровом голосовании «Птица года 2018». Следующим этапом в нашей </w:t>
      </w:r>
      <w:r>
        <w:rPr>
          <w:rFonts w:ascii="Times New Roman" w:hAnsi="Times New Roman" w:cs="Times New Roman"/>
          <w:sz w:val="28"/>
          <w:szCs w:val="28"/>
        </w:rPr>
        <w:t>работе стала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ролей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инициативных групп, определяющих правила и условия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выбрали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общества, его помощника, орнитологов-консультантов, полевых орнитологов, фотокорреспондентов, журналистов и художников-дизайнеров и уточнили их обязанности.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определялся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желания и интересов детей. Инициативную группу составили воспитатели подготовительных групп и родители воспитанников.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 этой деятельности – 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Птицу нужно было выбрать в двух турах. В первом </w:t>
      </w:r>
      <w:r>
        <w:rPr>
          <w:rFonts w:ascii="Times New Roman" w:hAnsi="Times New Roman" w:cs="Times New Roman"/>
          <w:sz w:val="28"/>
          <w:szCs w:val="28"/>
        </w:rPr>
        <w:t>туре выбрать</w:t>
      </w:r>
      <w:r>
        <w:rPr>
          <w:rFonts w:ascii="Times New Roman" w:hAnsi="Times New Roman" w:cs="Times New Roman"/>
          <w:sz w:val="28"/>
          <w:szCs w:val="28"/>
        </w:rPr>
        <w:t xml:space="preserve"> по одной птице для каждой номинации: </w:t>
      </w:r>
      <w:r>
        <w:rPr>
          <w:rFonts w:ascii="Times New Roman" w:hAnsi="Times New Roman" w:cs="Times New Roman"/>
          <w:sz w:val="28"/>
          <w:szCs w:val="28"/>
        </w:rPr>
        <w:t>«самую</w:t>
      </w:r>
      <w:r>
        <w:rPr>
          <w:rFonts w:ascii="Times New Roman" w:hAnsi="Times New Roman" w:cs="Times New Roman"/>
          <w:sz w:val="28"/>
          <w:szCs w:val="28"/>
        </w:rPr>
        <w:t xml:space="preserve"> красивую из всех»; птицу, «которую знаю и люблю»; «поет лучше всех»; «птица, которой, хотел бы помочь». Детям были предложены фотографии птиц Ульяновской области. Таким образом, произошел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апуск игровой модели на основе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ктивного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игру детей. </w:t>
      </w:r>
      <w:r>
        <w:rPr>
          <w:rFonts w:ascii="Times New Roman" w:hAnsi="Times New Roman" w:cs="Times New Roman"/>
          <w:sz w:val="28"/>
          <w:szCs w:val="28"/>
        </w:rPr>
        <w:t xml:space="preserve">Выбрать птицу по первой номинации детям не составило труда, выбор по другим оказался труден. </w:t>
      </w:r>
      <w:r>
        <w:rPr>
          <w:rFonts w:ascii="Times New Roman" w:hAnsi="Times New Roman" w:cs="Times New Roman"/>
          <w:sz w:val="28"/>
          <w:szCs w:val="28"/>
        </w:rPr>
        <w:t>Многие птицы были</w:t>
      </w:r>
      <w:r>
        <w:rPr>
          <w:rFonts w:ascii="Times New Roman" w:hAnsi="Times New Roman" w:cs="Times New Roman"/>
          <w:sz w:val="28"/>
          <w:szCs w:val="28"/>
        </w:rPr>
        <w:t xml:space="preserve"> незнакомы. Вместе с детьми мы решили, что орнитологи-консультанты и полевые орнитологи собирают информацию по незнакомым птицам, и на следующем заседании общества рассказывают о пернатых Ульяновской области. Фотокорреспонденты собирают и приносят фотографии, иллюстрации.  Художники помогут оформить собранный материал о птицах в книжки - малышки. Дети вместе с родителями искали материал по птицам Ульяновской области, рисовали рисунки. На заседание многие принесли энциклопедии, художественную   литературу, рисунки и рассказывали о «своих» птицах. Представление птиц проходило с использованием модели: внешний вид, почему так называется, где живет, чем питается, как поет, чем нужно помочь. Использование слайдов, звукозаписей, отрывков из видеосюжетов помогли полнее создать образ по каждой птице.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Координация действий участников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 моделирования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проходила 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правилами и условиями развития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закрепления полученной информации на следующих заседаниях мы с детьми играли в дидактические игры «Узнай птицу по голосу», «Угадай, что за птица», «Птичье лото», «Узнай по объявлению», «Какую птицу, чем угостим». Приговорки-подражания и народные дразнилки, которые мы разучили с детьми, помогли запомнить голоса птиц и различать их между собой. </w:t>
      </w:r>
    </w:p>
    <w:p w:rsidR="000E1CEF" w:rsidRPr="00AB75F2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игре стало привлечение детей и взрослых к акции «Помоги птицам в зимнее время». Для этого был организован конкурс кормушек и сбор корма в помощь зимующим птицам нашего края, с целью сохранения их численности. Большой интерес у детей вызвали зимние наблюдения-исследования, учет птиц на территории участка детского сада.  Результаты учета были представлены председателем общества и его </w:t>
      </w:r>
      <w:r>
        <w:rPr>
          <w:rFonts w:ascii="Times New Roman" w:hAnsi="Times New Roman" w:cs="Times New Roman"/>
          <w:sz w:val="28"/>
          <w:szCs w:val="28"/>
        </w:rPr>
        <w:t>помощником в</w:t>
      </w:r>
      <w:r>
        <w:rPr>
          <w:rFonts w:ascii="Times New Roman" w:hAnsi="Times New Roman" w:cs="Times New Roman"/>
          <w:sz w:val="28"/>
          <w:szCs w:val="28"/>
        </w:rPr>
        <w:t xml:space="preserve"> игровом отчете и оформлены в виде календарей, рекомендованных в книге Николаевой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D0">
        <w:rPr>
          <w:rFonts w:ascii="Times New Roman" w:hAnsi="Times New Roman" w:cs="Times New Roman"/>
          <w:sz w:val="28"/>
          <w:szCs w:val="28"/>
        </w:rPr>
        <w:t>[</w:t>
      </w:r>
      <w:r w:rsidRPr="00E17C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r w:rsidRPr="00E17C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этого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моделирования 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принятие всеми участниками игры своей роли, осознание правил и условий игры, их выполнение,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всех</w:t>
      </w:r>
      <w:r w:rsidRPr="00A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проводилось по открытому типу. Каждый </w:t>
      </w:r>
      <w:r>
        <w:rPr>
          <w:rFonts w:ascii="Times New Roman" w:hAnsi="Times New Roman" w:cs="Times New Roman"/>
          <w:sz w:val="28"/>
          <w:szCs w:val="28"/>
        </w:rPr>
        <w:t>участник называл</w:t>
      </w:r>
      <w:r>
        <w:rPr>
          <w:rFonts w:ascii="Times New Roman" w:hAnsi="Times New Roman" w:cs="Times New Roman"/>
          <w:sz w:val="28"/>
          <w:szCs w:val="28"/>
        </w:rPr>
        <w:t xml:space="preserve"> по каждой номинации понравившуюся ему птицу и старался аргументировать свой ответ. Вместе с детьми мы заносили результат в заранее нарисованную таблицу. В конце подвели итоги. Детьми были названы птицы – щегол, белая лазоревка, малиновка, синичка-лазоревка. Игровое моделирование, проводившееся в трех подготовительных </w:t>
      </w:r>
      <w:r>
        <w:rPr>
          <w:rFonts w:ascii="Times New Roman" w:hAnsi="Times New Roman" w:cs="Times New Roman"/>
          <w:sz w:val="28"/>
          <w:szCs w:val="28"/>
        </w:rPr>
        <w:t>группах, показало</w:t>
      </w:r>
      <w:r>
        <w:rPr>
          <w:rFonts w:ascii="Times New Roman" w:hAnsi="Times New Roman" w:cs="Times New Roman"/>
          <w:sz w:val="28"/>
          <w:szCs w:val="28"/>
        </w:rPr>
        <w:t xml:space="preserve">, что птицей Ульяновской </w:t>
      </w:r>
      <w:r>
        <w:rPr>
          <w:rFonts w:ascii="Times New Roman" w:hAnsi="Times New Roman" w:cs="Times New Roman"/>
          <w:sz w:val="28"/>
          <w:szCs w:val="28"/>
        </w:rPr>
        <w:t>области стала</w:t>
      </w:r>
      <w:r>
        <w:rPr>
          <w:rFonts w:ascii="Times New Roman" w:hAnsi="Times New Roman" w:cs="Times New Roman"/>
          <w:sz w:val="28"/>
          <w:szCs w:val="28"/>
        </w:rPr>
        <w:t xml:space="preserve"> белая лазоревка. Этой красивой маленькой птичке захотели </w:t>
      </w:r>
      <w:r>
        <w:rPr>
          <w:rFonts w:ascii="Times New Roman" w:hAnsi="Times New Roman" w:cs="Times New Roman"/>
          <w:sz w:val="28"/>
          <w:szCs w:val="28"/>
        </w:rPr>
        <w:t>помочь 60</w:t>
      </w:r>
      <w:r>
        <w:rPr>
          <w:rFonts w:ascii="Times New Roman" w:hAnsi="Times New Roman" w:cs="Times New Roman"/>
          <w:sz w:val="28"/>
          <w:szCs w:val="28"/>
        </w:rPr>
        <w:t xml:space="preserve">% детей. Белая </w:t>
      </w:r>
      <w:r>
        <w:rPr>
          <w:rFonts w:ascii="Times New Roman" w:hAnsi="Times New Roman" w:cs="Times New Roman"/>
          <w:sz w:val="28"/>
          <w:szCs w:val="28"/>
        </w:rPr>
        <w:t>лазоревка и</w:t>
      </w:r>
      <w:r>
        <w:rPr>
          <w:rFonts w:ascii="Times New Roman" w:hAnsi="Times New Roman" w:cs="Times New Roman"/>
          <w:sz w:val="28"/>
          <w:szCs w:val="28"/>
        </w:rPr>
        <w:t xml:space="preserve"> стала птицей года 2018.Детям было интересно узнать, что белая лазоревка или «князек»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была в науке впервые описана с территории Симбирского края в 1908 году ученым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П.С.Палласом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сейчас эта птица занесена в Красную книгу Ульяновской области. Фотографию этой птицы мы повесили в экологическом центре и теперь будем ждать результатов голосования в «Союзе охраны птиц России». 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Значимыми результатами детской компании «Птица года 2018» в нашем детском саду стали: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альбомов «Птица года», «Птица года -2018», книжек- малышек;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целевые прогулки, экскурсии, наблюдения за птицами и создание календарей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видового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пернатых, активности птиц на кормушке;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создание и пополнение игротеки по теме «Птицы»;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конкурса кормушек и подкормка птиц в зимнее время на участке детского сада;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образовательного проекта о птицах воспитателями подготовительной группы №8; презентация;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викторин, игры «Что, где, когда»;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творческих работ (рисунки, рассказы, сказки, загадки);</w:t>
      </w:r>
    </w:p>
    <w:p w:rsidR="000E1CEF" w:rsidRDefault="000E1CEF" w:rsidP="000E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 акции «Покормите птиц»;</w:t>
      </w:r>
    </w:p>
    <w:p w:rsidR="000E1CEF" w:rsidRDefault="000E1CEF" w:rsidP="000E1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 игровом</w:t>
      </w:r>
      <w:r>
        <w:rPr>
          <w:sz w:val="28"/>
          <w:szCs w:val="28"/>
        </w:rPr>
        <w:t xml:space="preserve"> моделировании </w:t>
      </w:r>
      <w:r>
        <w:rPr>
          <w:sz w:val="28"/>
          <w:szCs w:val="28"/>
        </w:rPr>
        <w:t>создается позитивный</w:t>
      </w:r>
      <w:r>
        <w:rPr>
          <w:sz w:val="28"/>
          <w:szCs w:val="28"/>
        </w:rPr>
        <w:t xml:space="preserve"> эмоциональный фон, что </w:t>
      </w:r>
      <w:r>
        <w:rPr>
          <w:sz w:val="28"/>
          <w:szCs w:val="28"/>
        </w:rPr>
        <w:t>способствует эффективному</w:t>
      </w:r>
      <w:r>
        <w:rPr>
          <w:sz w:val="28"/>
          <w:szCs w:val="28"/>
        </w:rPr>
        <w:t xml:space="preserve"> усвоению </w:t>
      </w:r>
      <w:r>
        <w:rPr>
          <w:sz w:val="28"/>
          <w:szCs w:val="28"/>
        </w:rPr>
        <w:t>экологических представлений</w:t>
      </w:r>
      <w:r>
        <w:rPr>
          <w:sz w:val="28"/>
          <w:szCs w:val="28"/>
        </w:rPr>
        <w:t xml:space="preserve"> о птицах и природе в целом; происходит формирование экологической культуры детей, формируются все психические процессы и личность ребенка в целом. </w:t>
      </w:r>
    </w:p>
    <w:p w:rsidR="000E1CEF" w:rsidRPr="00621B05" w:rsidRDefault="000E1CEF" w:rsidP="000E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E1CEF" w:rsidRPr="00797774" w:rsidRDefault="000E1CEF" w:rsidP="000E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Николаева, С.Н. Методика экологического воспитания в детском саду: Работа с детьми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ст. групп детского сада </w:t>
      </w:r>
      <w:r w:rsidRPr="007977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С.Н. Николаева. - М.: Просвещение, 2002. – 208с.</w:t>
      </w:r>
    </w:p>
    <w:p w:rsidR="000E1CEF" w:rsidRPr="00621B05" w:rsidRDefault="000E1CEF" w:rsidP="000E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Фоминых, М.</w:t>
      </w:r>
      <w:r w:rsidRPr="00621B05">
        <w:rPr>
          <w:rFonts w:ascii="Times New Roman" w:hAnsi="Times New Roman" w:cs="Times New Roman"/>
          <w:sz w:val="28"/>
          <w:szCs w:val="28"/>
        </w:rPr>
        <w:t xml:space="preserve">В. Актуальность использования технологии игрового моделирования в ходе развития педагогических способностей будущих учителей </w:t>
      </w:r>
      <w:r>
        <w:rPr>
          <w:rFonts w:ascii="Times New Roman" w:hAnsi="Times New Roman" w:cs="Times New Roman"/>
          <w:sz w:val="28"/>
          <w:szCs w:val="28"/>
        </w:rPr>
        <w:t xml:space="preserve">/ М.В. Фоминых. </w:t>
      </w:r>
      <w:r w:rsidRPr="00621B05">
        <w:rPr>
          <w:rFonts w:ascii="Times New Roman" w:hAnsi="Times New Roman" w:cs="Times New Roman"/>
          <w:sz w:val="28"/>
          <w:szCs w:val="28"/>
        </w:rPr>
        <w:t>// Молодой ученый. — 2009. — №10. — С. 379-385. — URL https://moluch.ru/archive/10/695/ (дата обращения: 20.12.2017).</w:t>
      </w:r>
    </w:p>
    <w:p w:rsidR="000E1CEF" w:rsidRDefault="000E1CEF" w:rsidP="000E1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Шаймердянова</w:t>
      </w:r>
      <w:proofErr w:type="spellEnd"/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Г.Р. Особенности подготовки и внедрения учебных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Г.Р.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Шаймердянов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Наука и школа. </w:t>
      </w:r>
      <w:r w:rsidRPr="00FC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6. </w:t>
      </w:r>
      <w:r w:rsidRPr="00FC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С. 66</w:t>
      </w:r>
      <w:r w:rsidRPr="00FC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67 </w:t>
      </w:r>
    </w:p>
    <w:p w:rsidR="000E1CEF" w:rsidRDefault="000E1CEF" w:rsidP="000E1C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CEF" w:rsidRDefault="000E1CEF" w:rsidP="000E1C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CEF" w:rsidRDefault="000E1CEF" w:rsidP="000E1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CEF" w:rsidRDefault="000E1CEF" w:rsidP="000E1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899" w:rsidRDefault="000E1CEF"/>
    <w:sectPr w:rsidR="007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EF"/>
    <w:rsid w:val="000E1CEF"/>
    <w:rsid w:val="007F4F83"/>
    <w:rsid w:val="009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78A"/>
  <w15:chartTrackingRefBased/>
  <w15:docId w15:val="{7C625D14-7294-4275-BAC5-1CA5685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C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0E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0E1CE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9148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UserPCAlexey</dc:creator>
  <cp:keywords/>
  <dc:description/>
  <cp:lastModifiedBy>UserPCAlexey</cp:lastModifiedBy>
  <cp:revision>1</cp:revision>
  <dcterms:created xsi:type="dcterms:W3CDTF">2023-02-06T13:44:00Z</dcterms:created>
  <dcterms:modified xsi:type="dcterms:W3CDTF">2023-02-06T13:49:00Z</dcterms:modified>
</cp:coreProperties>
</file>